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D2" w:rsidRDefault="006659BF" w:rsidP="006659BF">
      <w:pPr>
        <w:jc w:val="center"/>
      </w:pPr>
      <w:r>
        <w:t>Основни насоки</w:t>
      </w:r>
    </w:p>
    <w:p w:rsidR="006659BF" w:rsidRDefault="006659BF" w:rsidP="006659BF">
      <w:pPr>
        <w:jc w:val="center"/>
      </w:pPr>
      <w:r>
        <w:t>За развитие на дейността на</w:t>
      </w:r>
    </w:p>
    <w:p w:rsidR="006659BF" w:rsidRDefault="006659BF" w:rsidP="006659BF">
      <w:pPr>
        <w:jc w:val="center"/>
      </w:pPr>
      <w:r>
        <w:t>Народно Читалище „ Отец Паисий – 1923г” село Комарево</w:t>
      </w:r>
    </w:p>
    <w:p w:rsidR="006659BF" w:rsidRDefault="006659BF" w:rsidP="006659BF">
      <w:r>
        <w:t xml:space="preserve">                                                 </w:t>
      </w:r>
      <w:r w:rsidR="00B744C0">
        <w:t xml:space="preserve">                               п</w:t>
      </w:r>
      <w:r>
        <w:t>рез 2023</w:t>
      </w:r>
      <w:r w:rsidR="00B744C0">
        <w:t xml:space="preserve"> </w:t>
      </w:r>
      <w:r>
        <w:t>г</w:t>
      </w:r>
      <w:r w:rsidR="00B744C0">
        <w:t>.</w:t>
      </w:r>
    </w:p>
    <w:p w:rsidR="006659BF" w:rsidRDefault="006659BF" w:rsidP="006659BF">
      <w:r>
        <w:t>Дейностите през 2023</w:t>
      </w:r>
      <w:r w:rsidR="00B744C0">
        <w:t xml:space="preserve"> </w:t>
      </w:r>
      <w:r>
        <w:t>г ще се осъществяват под знака на една значима годишнина 100 години читалищно дело.</w:t>
      </w:r>
    </w:p>
    <w:p w:rsidR="006659BF" w:rsidRDefault="006659BF" w:rsidP="006659BF">
      <w:r>
        <w:t>Народно читалище „Отец Паисий – 1923г”работи за осъществяване на дейности   в обществена полза,за развитие и обогатяване на културния живот в селото,на социална и образователна дейност,за запазване на българските обичаи и традиции.</w:t>
      </w:r>
    </w:p>
    <w:p w:rsidR="006659BF" w:rsidRDefault="007E1F98" w:rsidP="006659BF">
      <w:r>
        <w:rPr>
          <w:lang w:val="en-US"/>
        </w:rPr>
        <w:t>I</w:t>
      </w:r>
      <w:r>
        <w:t>.Основни цели и задачи:</w:t>
      </w:r>
    </w:p>
    <w:p w:rsidR="007E1F98" w:rsidRDefault="007E1F98" w:rsidP="006659BF">
      <w:r>
        <w:t>1.Читалищното ръководство да продължи да работи за съхранението на културните традиции в населеното място.</w:t>
      </w:r>
    </w:p>
    <w:p w:rsidR="007E1F98" w:rsidRDefault="007E1F98" w:rsidP="006659BF">
      <w:r>
        <w:t>2.Утвърждаване на читалището като културно-просветно средище с активни културни,информационни,социални и граждански функции.</w:t>
      </w:r>
    </w:p>
    <w:p w:rsidR="007E1F98" w:rsidRDefault="007E1F98" w:rsidP="006659BF">
      <w:r>
        <w:t>3.Да работи за превличане на децата и младежите  в работата и изявите на читалището с включване  на иновативни форми и дейности.</w:t>
      </w:r>
    </w:p>
    <w:p w:rsidR="007E1F98" w:rsidRDefault="007E1F98" w:rsidP="006659BF">
      <w:r>
        <w:t>4.</w:t>
      </w:r>
      <w:r w:rsidR="00D0166E">
        <w:t>Да подържа работата по проекти с цел потпомагане и развитие на читалищната дейност и обогатяване на библиотечния фонд.</w:t>
      </w:r>
    </w:p>
    <w:p w:rsidR="00D0166E" w:rsidRDefault="00D0166E" w:rsidP="006659BF">
      <w:r>
        <w:t>5.Да развива сътрудничество между читалищната в общината и партньорство с местната и общинска власт.</w:t>
      </w:r>
    </w:p>
    <w:p w:rsidR="00D0166E" w:rsidRDefault="00D0166E" w:rsidP="006659BF">
      <w:r>
        <w:t>6.Разширяване обхвата на дейността на читалището в обществено значими цели,като социалната и информационно-консултанската.</w:t>
      </w:r>
    </w:p>
    <w:p w:rsidR="00D0166E" w:rsidRDefault="00D0166E" w:rsidP="006659BF">
      <w:r>
        <w:t>7.Опазване,подържане и обогатяване на материалната база на читалището.</w:t>
      </w:r>
    </w:p>
    <w:p w:rsidR="00D0166E" w:rsidRDefault="00D0166E" w:rsidP="006659BF">
      <w:r>
        <w:t>8.Да подържа активно партньорство с други институции в населеното място – Кметство,Пенсионерски клуб.</w:t>
      </w:r>
    </w:p>
    <w:p w:rsidR="00D0166E" w:rsidRDefault="00D0166E" w:rsidP="006659BF">
      <w:r>
        <w:rPr>
          <w:lang w:val="en-US"/>
        </w:rPr>
        <w:t>II</w:t>
      </w:r>
      <w:r>
        <w:t>.Б</w:t>
      </w:r>
      <w:r w:rsidR="00380BE1">
        <w:t>иблиотечна дейност:</w:t>
      </w:r>
    </w:p>
    <w:p w:rsidR="00380BE1" w:rsidRDefault="00380BE1" w:rsidP="006659BF">
      <w:r>
        <w:t>1.Да се обновява библиотечния фонд според интересите на читателите чрез проекти и дарения.</w:t>
      </w:r>
    </w:p>
    <w:p w:rsidR="00380BE1" w:rsidRDefault="00380BE1" w:rsidP="006659BF">
      <w:pPr>
        <w:rPr>
          <w:lang w:val="en-US"/>
        </w:rPr>
      </w:pPr>
      <w:r>
        <w:t>2.Да се работи за развитието на интереси на младите хора към посещение в библиотеката,като се проучи тяхното търсене.</w:t>
      </w:r>
    </w:p>
    <w:p w:rsidR="008365C0" w:rsidRDefault="008365C0" w:rsidP="006659BF">
      <w:r>
        <w:t>3.Да се осигурява равноправен и свободен достъп на всички посетители с цел  задоволяване на потребностите от значение и информираност на населението.</w:t>
      </w:r>
    </w:p>
    <w:p w:rsidR="008365C0" w:rsidRDefault="008365C0" w:rsidP="006659BF">
      <w:r>
        <w:rPr>
          <w:lang w:val="en-US"/>
        </w:rPr>
        <w:t>III.</w:t>
      </w:r>
      <w:r>
        <w:t>КУЛТУРНО-МАСОВА ДЕЙНОСТ:</w:t>
      </w:r>
    </w:p>
    <w:p w:rsidR="008365C0" w:rsidRDefault="008365C0" w:rsidP="006659BF">
      <w:r>
        <w:lastRenderedPageBreak/>
        <w:t>1.Организиране,провеждане и участие в празненства,концерти,чествания,събори и др.културни мероприятия.</w:t>
      </w:r>
    </w:p>
    <w:p w:rsidR="008365C0" w:rsidRDefault="008365C0" w:rsidP="006659BF">
      <w:r>
        <w:t>2. Честване  100 години читалищно дело.</w:t>
      </w:r>
    </w:p>
    <w:p w:rsidR="008365C0" w:rsidRPr="00911C70" w:rsidRDefault="008365C0" w:rsidP="006659BF">
      <w:pPr>
        <w:rPr>
          <w:b/>
        </w:rPr>
      </w:pPr>
      <w:r>
        <w:t xml:space="preserve">3.Органезиране и провеждане на празнека „ </w:t>
      </w:r>
      <w:r w:rsidRPr="00911C70">
        <w:rPr>
          <w:b/>
        </w:rPr>
        <w:t>Хоро се вие извива”</w:t>
      </w:r>
      <w:r w:rsidR="00911C70" w:rsidRPr="00911C70">
        <w:rPr>
          <w:b/>
        </w:rPr>
        <w:t xml:space="preserve"> – 1000лв</w:t>
      </w:r>
    </w:p>
    <w:p w:rsidR="008365C0" w:rsidRPr="00911C70" w:rsidRDefault="008365C0" w:rsidP="006659BF">
      <w:pPr>
        <w:rPr>
          <w:b/>
        </w:rPr>
      </w:pPr>
    </w:p>
    <w:p w:rsidR="008365C0" w:rsidRDefault="008365C0" w:rsidP="006659BF">
      <w:r>
        <w:t xml:space="preserve">Необходима е финансова </w:t>
      </w:r>
      <w:r w:rsidR="00911C70">
        <w:t xml:space="preserve">подкрепа от Община  Провадия за изпълнение на дейностите </w:t>
      </w:r>
    </w:p>
    <w:p w:rsidR="00911C70" w:rsidRDefault="00911C70" w:rsidP="006659BF">
      <w:pPr>
        <w:rPr>
          <w:b/>
        </w:rPr>
      </w:pPr>
      <w:r w:rsidRPr="00911C70">
        <w:rPr>
          <w:b/>
        </w:rPr>
        <w:t xml:space="preserve">100 години читалищно дело </w:t>
      </w:r>
    </w:p>
    <w:p w:rsidR="00B744C0" w:rsidRPr="00911C70" w:rsidRDefault="00B744C0" w:rsidP="006659BF">
      <w:pPr>
        <w:rPr>
          <w:b/>
        </w:rPr>
      </w:pPr>
      <w:r>
        <w:rPr>
          <w:b/>
        </w:rPr>
        <w:t xml:space="preserve">„Хоро се вие извива”   </w:t>
      </w:r>
    </w:p>
    <w:p w:rsidR="00911C70" w:rsidRDefault="00911C70" w:rsidP="006659BF">
      <w:pPr>
        <w:rPr>
          <w:lang w:val="en-US"/>
        </w:rPr>
      </w:pPr>
      <w:r>
        <w:t>Приети на заседание на ЧН  с протокол № 4/ 18.10.2022г.</w:t>
      </w:r>
    </w:p>
    <w:p w:rsidR="00B744C0" w:rsidRDefault="00B744C0" w:rsidP="006659BF">
      <w:pPr>
        <w:rPr>
          <w:lang w:val="en-US"/>
        </w:rPr>
      </w:pPr>
    </w:p>
    <w:p w:rsidR="00B744C0" w:rsidRDefault="00B744C0" w:rsidP="006659BF">
      <w:pPr>
        <w:rPr>
          <w:lang w:val="en-US"/>
        </w:rPr>
      </w:pPr>
    </w:p>
    <w:p w:rsidR="00B744C0" w:rsidRDefault="00B744C0" w:rsidP="006659BF">
      <w:pPr>
        <w:rPr>
          <w:lang w:val="en-US"/>
        </w:rPr>
      </w:pPr>
    </w:p>
    <w:p w:rsidR="00B744C0" w:rsidRDefault="00B744C0" w:rsidP="006659BF">
      <w:pPr>
        <w:rPr>
          <w:lang w:val="en-US"/>
        </w:rPr>
      </w:pPr>
    </w:p>
    <w:p w:rsidR="00B744C0" w:rsidRDefault="00B744C0" w:rsidP="006659BF">
      <w:r>
        <w:t xml:space="preserve">07.11.2022г.                                                                                                               Председател:                 </w:t>
      </w:r>
    </w:p>
    <w:p w:rsidR="00B744C0" w:rsidRPr="00B744C0" w:rsidRDefault="00B744C0" w:rsidP="006659BF">
      <w:r>
        <w:t xml:space="preserve">С.Комарево                                                                                                          / Николай Стоянов /             </w:t>
      </w:r>
    </w:p>
    <w:sectPr w:rsidR="00B744C0" w:rsidRPr="00B744C0" w:rsidSect="004A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6659BF"/>
    <w:rsid w:val="00380BE1"/>
    <w:rsid w:val="004A5FD2"/>
    <w:rsid w:val="006659BF"/>
    <w:rsid w:val="007E1F98"/>
    <w:rsid w:val="008365C0"/>
    <w:rsid w:val="00911C70"/>
    <w:rsid w:val="00B744C0"/>
    <w:rsid w:val="00CC56BC"/>
    <w:rsid w:val="00D0166E"/>
    <w:rsid w:val="00E5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3062-94C7-4CF0-B263-0AE08E8B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Komarevo</dc:creator>
  <cp:lastModifiedBy>Komarevo</cp:lastModifiedBy>
  <cp:revision>5</cp:revision>
  <cp:lastPrinted>2022-10-24T12:53:00Z</cp:lastPrinted>
  <dcterms:created xsi:type="dcterms:W3CDTF">2022-10-20T11:01:00Z</dcterms:created>
  <dcterms:modified xsi:type="dcterms:W3CDTF">2022-10-24T12:55:00Z</dcterms:modified>
</cp:coreProperties>
</file>